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94" w:rsidRPr="0098384D" w:rsidRDefault="000D2C94" w:rsidP="000D2C94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723C6470" wp14:editId="11E61D7E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C94" w:rsidRPr="0098384D" w:rsidRDefault="000D2C94" w:rsidP="000D2C94">
      <w:pPr>
        <w:pStyle w:val="Brezrazmikov"/>
        <w:jc w:val="center"/>
        <w:rPr>
          <w:b/>
          <w:bCs/>
        </w:rPr>
      </w:pPr>
    </w:p>
    <w:p w:rsidR="000D2C94" w:rsidRPr="001B7AF9" w:rsidRDefault="000D2C94" w:rsidP="000D2C94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0D2C94" w:rsidRPr="001B7AF9" w:rsidRDefault="000D2C94" w:rsidP="000D2C9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0D2C94" w:rsidRPr="001B7AF9" w:rsidRDefault="000D2C94" w:rsidP="000D2C9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0D2C94" w:rsidRPr="001B7AF9" w:rsidRDefault="000D2C94" w:rsidP="000D2C94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0D2C94" w:rsidRDefault="000D2C94" w:rsidP="000D2C9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  <w:r>
        <w:t>štev. 410-4/2017</w:t>
      </w:r>
    </w:p>
    <w:p w:rsidR="000D2C94" w:rsidRDefault="000D2C94" w:rsidP="000D2C94">
      <w:pPr>
        <w:pStyle w:val="Brezrazmikov"/>
        <w:jc w:val="both"/>
      </w:pPr>
      <w:r>
        <w:t>Dne  19.6.2017</w:t>
      </w: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  <w:r>
        <w:t xml:space="preserve">Na podlagi  22. člena Statuta Občine Kidričevo (Uradno glasilo slovenskih občin, št. 62/16)  odbor za družbene dejavnosti predlaga  občinskemu svetu Občine Kidričevo, da sprejme  </w:t>
      </w:r>
    </w:p>
    <w:p w:rsidR="00AE26A6" w:rsidRDefault="00D03A2D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both"/>
      </w:pPr>
    </w:p>
    <w:p w:rsidR="000D2C94" w:rsidRDefault="000D2C94" w:rsidP="000D2C9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D2C94" w:rsidRDefault="000D2C94" w:rsidP="000D2C94">
      <w:pPr>
        <w:pStyle w:val="Brezrazmikov"/>
        <w:jc w:val="center"/>
        <w:rPr>
          <w:b/>
          <w:sz w:val="28"/>
        </w:rPr>
      </w:pPr>
    </w:p>
    <w:p w:rsidR="000D2C94" w:rsidRDefault="000D2C94" w:rsidP="000D2C94">
      <w:pPr>
        <w:pStyle w:val="Brezrazmikov"/>
        <w:jc w:val="center"/>
        <w:rPr>
          <w:b/>
          <w:sz w:val="28"/>
        </w:rPr>
      </w:pPr>
    </w:p>
    <w:p w:rsidR="000D2C94" w:rsidRDefault="000D2C94" w:rsidP="000D2C94">
      <w:pPr>
        <w:pStyle w:val="Brezrazmikov"/>
        <w:jc w:val="both"/>
      </w:pPr>
      <w:r>
        <w:t xml:space="preserve">Odbor za družbene dejavnosti predlaga občinskemu svetu Občine Kidričevo, da poda soglasje k sistemizaciji delovnih mest Osnovni šoli Kidričevo – PE Vrtec Kidričevo za šolsko leto 2017/2018. Sistemizacija je priloga in sestavni del tega sklepa. </w:t>
      </w:r>
    </w:p>
    <w:p w:rsidR="000D2C94" w:rsidRDefault="000D2C94" w:rsidP="000D2C94">
      <w:pPr>
        <w:pStyle w:val="Brezrazmikov"/>
        <w:jc w:val="both"/>
        <w:rPr>
          <w:sz w:val="28"/>
        </w:rPr>
      </w:pPr>
    </w:p>
    <w:p w:rsidR="000D2C94" w:rsidRDefault="000D2C94" w:rsidP="000D2C94">
      <w:pPr>
        <w:pStyle w:val="Brezrazmikov"/>
        <w:jc w:val="both"/>
        <w:rPr>
          <w:sz w:val="28"/>
        </w:rPr>
      </w:pPr>
    </w:p>
    <w:p w:rsidR="000D2C94" w:rsidRDefault="000D2C94" w:rsidP="000D2C94">
      <w:pPr>
        <w:pStyle w:val="Brezrazmikov"/>
        <w:jc w:val="both"/>
        <w:rPr>
          <w:sz w:val="28"/>
        </w:rPr>
      </w:pPr>
    </w:p>
    <w:p w:rsidR="000D2C94" w:rsidRDefault="000D2C94" w:rsidP="000D2C94">
      <w:pPr>
        <w:pStyle w:val="Brezrazmikov"/>
        <w:jc w:val="both"/>
        <w:rPr>
          <w:sz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0D2C94">
        <w:t>Bogdan Potočnik;</w:t>
      </w:r>
    </w:p>
    <w:p w:rsidR="000D2C94" w:rsidRDefault="000D2C94" w:rsidP="000D2C94">
      <w:pPr>
        <w:pStyle w:val="Brezrazmikov"/>
        <w:jc w:val="both"/>
        <w:rPr>
          <w:sz w:val="24"/>
        </w:rPr>
      </w:pPr>
    </w:p>
    <w:p w:rsidR="000D2C94" w:rsidRPr="000D2C94" w:rsidRDefault="000D2C94" w:rsidP="000D2C94">
      <w:pPr>
        <w:pStyle w:val="Brezrazmikov"/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D2C94">
        <w:tab/>
        <w:t>predsednik</w:t>
      </w:r>
    </w:p>
    <w:p w:rsidR="000D2C94" w:rsidRPr="000D2C94" w:rsidRDefault="000D2C94" w:rsidP="000D2C94">
      <w:pPr>
        <w:pStyle w:val="Brezrazmikov"/>
        <w:jc w:val="both"/>
      </w:pPr>
      <w:r w:rsidRPr="000D2C94">
        <w:tab/>
      </w:r>
      <w:r w:rsidRPr="000D2C94">
        <w:tab/>
      </w:r>
      <w:r w:rsidRPr="000D2C94">
        <w:tab/>
      </w:r>
      <w:r w:rsidRPr="000D2C94">
        <w:tab/>
      </w:r>
      <w:r w:rsidRPr="000D2C94">
        <w:tab/>
      </w:r>
      <w:r w:rsidRPr="000D2C94">
        <w:tab/>
      </w:r>
      <w:r w:rsidRPr="000D2C94">
        <w:tab/>
      </w:r>
      <w:r w:rsidRPr="000D2C94">
        <w:tab/>
        <w:t>odbora za družbene dejavnosti</w:t>
      </w:r>
    </w:p>
    <w:sectPr w:rsidR="000D2C94" w:rsidRPr="000D2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94"/>
    <w:rsid w:val="000D2C94"/>
    <w:rsid w:val="001118BD"/>
    <w:rsid w:val="00644A84"/>
    <w:rsid w:val="00D0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2C9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2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2C9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2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2017-06-28T13:55:00Z</dcterms:created>
  <dcterms:modified xsi:type="dcterms:W3CDTF">2017-06-28T13:55:00Z</dcterms:modified>
</cp:coreProperties>
</file>